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2E" w:rsidRDefault="00B1322E" w:rsidP="00B1322E">
      <w:pPr>
        <w:pStyle w:val="Titre1"/>
        <w:jc w:val="left"/>
        <w:rPr>
          <w:color w:val="FF0000"/>
          <w:sz w:val="48"/>
        </w:rPr>
      </w:pPr>
      <w:r>
        <w:rPr>
          <w:noProof/>
          <w:color w:val="FF0000"/>
          <w:sz w:val="48"/>
        </w:rPr>
        <w:drawing>
          <wp:inline distT="0" distB="0" distL="0" distR="0">
            <wp:extent cx="696036" cy="758645"/>
            <wp:effectExtent l="0" t="0" r="889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au_CommuniqueDePresse_NO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915"/>
                    <a:stretch/>
                  </pic:blipFill>
                  <pic:spPr bwMode="auto">
                    <a:xfrm>
                      <a:off x="0" y="0"/>
                      <a:ext cx="696201" cy="75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322E" w:rsidRDefault="00B1322E" w:rsidP="009F67A7">
      <w:pPr>
        <w:pStyle w:val="Titre1"/>
        <w:rPr>
          <w:color w:val="FF0000"/>
          <w:sz w:val="48"/>
        </w:rPr>
      </w:pPr>
    </w:p>
    <w:p w:rsidR="009F67A7" w:rsidRPr="009F67A7" w:rsidRDefault="009F67A7" w:rsidP="009F67A7">
      <w:pPr>
        <w:pStyle w:val="Titre1"/>
        <w:rPr>
          <w:color w:val="FF0000"/>
          <w:sz w:val="48"/>
        </w:rPr>
      </w:pPr>
      <w:r w:rsidRPr="009F67A7">
        <w:rPr>
          <w:color w:val="FF0000"/>
          <w:sz w:val="48"/>
        </w:rPr>
        <w:t>Visuels</w:t>
      </w:r>
    </w:p>
    <w:p w:rsidR="009F67A7" w:rsidRDefault="009F67A7" w:rsidP="009F67A7"/>
    <w:p w:rsidR="004604B9" w:rsidRDefault="004604B9" w:rsidP="004604B9">
      <w:pPr>
        <w:pStyle w:val="intertitre"/>
        <w:rPr>
          <w:i/>
        </w:rPr>
      </w:pPr>
      <w:r w:rsidRPr="004604B9">
        <w:rPr>
          <w:i/>
        </w:rPr>
        <w:t>La couleur crue</w:t>
      </w:r>
    </w:p>
    <w:p w:rsidR="004604B9" w:rsidRDefault="004604B9" w:rsidP="004604B9">
      <w:pPr>
        <w:pStyle w:val="Sansinterligne"/>
      </w:pPr>
    </w:p>
    <w:p w:rsidR="004604B9" w:rsidRPr="004604B9" w:rsidRDefault="004604B9" w:rsidP="004604B9">
      <w:pPr>
        <w:pStyle w:val="Sansinterligne"/>
      </w:pPr>
    </w:p>
    <w:tbl>
      <w:tblPr>
        <w:tblStyle w:val="Grilledutableau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2693"/>
        <w:gridCol w:w="5245"/>
      </w:tblGrid>
      <w:tr w:rsidR="004604B9" w:rsidTr="00CF6FCD">
        <w:tc>
          <w:tcPr>
            <w:tcW w:w="2693" w:type="dxa"/>
          </w:tcPr>
          <w:p w:rsidR="004604B9" w:rsidRDefault="004604B9" w:rsidP="00CF6FCD">
            <w:pPr>
              <w:pStyle w:val="Descriptif"/>
              <w:ind w:left="0"/>
              <w:rPr>
                <w:bCs/>
                <w:i/>
              </w:rPr>
            </w:pPr>
            <w:r>
              <w:rPr>
                <w:bCs/>
                <w:i/>
                <w:noProof/>
              </w:rPr>
              <w:drawing>
                <wp:inline distT="0" distB="0" distL="0" distR="0" wp14:anchorId="1299F755" wp14:editId="37B23D30">
                  <wp:extent cx="1204577" cy="1487606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acciofera- Janas code.jp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363" cy="1491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4604B9" w:rsidRDefault="004604B9" w:rsidP="00CF6FCD">
            <w:pPr>
              <w:rPr>
                <w:szCs w:val="24"/>
              </w:rPr>
            </w:pPr>
          </w:p>
          <w:p w:rsidR="004604B9" w:rsidRDefault="004604B9" w:rsidP="00CF6FCD">
            <w:pPr>
              <w:rPr>
                <w:szCs w:val="24"/>
              </w:rPr>
            </w:pPr>
          </w:p>
          <w:p w:rsidR="004604B9" w:rsidRDefault="004604B9" w:rsidP="00CF6FCD">
            <w:pPr>
              <w:rPr>
                <w:szCs w:val="24"/>
              </w:rPr>
            </w:pPr>
          </w:p>
          <w:p w:rsidR="004604B9" w:rsidRDefault="004604B9" w:rsidP="00CF6FCD">
            <w:pPr>
              <w:rPr>
                <w:szCs w:val="24"/>
              </w:rPr>
            </w:pPr>
          </w:p>
          <w:p w:rsidR="004604B9" w:rsidRPr="004604B9" w:rsidRDefault="004604B9" w:rsidP="004604B9">
            <w:pPr>
              <w:rPr>
                <w:szCs w:val="24"/>
              </w:rPr>
            </w:pPr>
            <w:proofErr w:type="spellStart"/>
            <w:r w:rsidRPr="004604B9">
              <w:rPr>
                <w:szCs w:val="24"/>
              </w:rPr>
              <w:t>Michele</w:t>
            </w:r>
            <w:proofErr w:type="spellEnd"/>
            <w:r w:rsidRPr="004604B9">
              <w:rPr>
                <w:szCs w:val="24"/>
              </w:rPr>
              <w:t xml:space="preserve"> </w:t>
            </w:r>
            <w:proofErr w:type="spellStart"/>
            <w:r w:rsidRPr="004604B9">
              <w:rPr>
                <w:szCs w:val="24"/>
              </w:rPr>
              <w:t>Ciacciofera</w:t>
            </w:r>
            <w:proofErr w:type="spellEnd"/>
            <w:r w:rsidRPr="004604B9">
              <w:rPr>
                <w:szCs w:val="24"/>
              </w:rPr>
              <w:t xml:space="preserve">, </w:t>
            </w:r>
            <w:proofErr w:type="spellStart"/>
            <w:r w:rsidRPr="00160718">
              <w:rPr>
                <w:i/>
                <w:szCs w:val="24"/>
              </w:rPr>
              <w:t>Janas</w:t>
            </w:r>
            <w:proofErr w:type="spellEnd"/>
            <w:r w:rsidRPr="00160718">
              <w:rPr>
                <w:i/>
                <w:szCs w:val="24"/>
              </w:rPr>
              <w:t xml:space="preserve"> Code</w:t>
            </w:r>
            <w:r w:rsidRPr="004604B9">
              <w:rPr>
                <w:szCs w:val="24"/>
              </w:rPr>
              <w:t>, 2019</w:t>
            </w:r>
          </w:p>
          <w:p w:rsidR="004604B9" w:rsidRDefault="004604B9" w:rsidP="004604B9">
            <w:pPr>
              <w:rPr>
                <w:szCs w:val="24"/>
              </w:rPr>
            </w:pPr>
            <w:r w:rsidRPr="004604B9">
              <w:rPr>
                <w:szCs w:val="24"/>
              </w:rPr>
              <w:t>©</w:t>
            </w:r>
            <w:proofErr w:type="spellStart"/>
            <w:r w:rsidRPr="004604B9">
              <w:rPr>
                <w:szCs w:val="24"/>
              </w:rPr>
              <w:t>Courtesy</w:t>
            </w:r>
            <w:proofErr w:type="spellEnd"/>
            <w:r w:rsidRPr="004604B9">
              <w:rPr>
                <w:szCs w:val="24"/>
              </w:rPr>
              <w:t xml:space="preserve"> de l'artiste et Michel Rein, Paris/Brussels</w:t>
            </w:r>
          </w:p>
          <w:p w:rsidR="00C607C8" w:rsidRDefault="00C607C8" w:rsidP="004604B9">
            <w:pPr>
              <w:rPr>
                <w:szCs w:val="24"/>
              </w:rPr>
            </w:pPr>
          </w:p>
          <w:p w:rsidR="00C607C8" w:rsidRPr="0039653D" w:rsidRDefault="00C607C8" w:rsidP="004604B9">
            <w:pPr>
              <w:rPr>
                <w:szCs w:val="24"/>
              </w:rPr>
            </w:pPr>
          </w:p>
        </w:tc>
      </w:tr>
      <w:tr w:rsidR="004604B9" w:rsidTr="00CF6FCD">
        <w:tc>
          <w:tcPr>
            <w:tcW w:w="2693" w:type="dxa"/>
          </w:tcPr>
          <w:p w:rsidR="004604B9" w:rsidRDefault="004604B9" w:rsidP="00CF6FCD">
            <w:pPr>
              <w:pStyle w:val="Descriptif"/>
              <w:ind w:left="0"/>
              <w:rPr>
                <w:bCs/>
                <w:i/>
              </w:rPr>
            </w:pPr>
            <w:r>
              <w:rPr>
                <w:bCs/>
                <w:i/>
                <w:noProof/>
              </w:rPr>
              <w:drawing>
                <wp:inline distT="0" distB="0" distL="0" distR="0" wp14:anchorId="12A38AD1" wp14:editId="27111FFC">
                  <wp:extent cx="1201003" cy="1472041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acciofera Janas Code 2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606" cy="147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607C8" w:rsidRDefault="00C607C8" w:rsidP="00C607C8">
            <w:pPr>
              <w:rPr>
                <w:szCs w:val="24"/>
              </w:rPr>
            </w:pPr>
          </w:p>
          <w:p w:rsidR="00C607C8" w:rsidRDefault="00C607C8" w:rsidP="00C607C8">
            <w:pPr>
              <w:rPr>
                <w:szCs w:val="24"/>
              </w:rPr>
            </w:pPr>
          </w:p>
          <w:p w:rsidR="00C607C8" w:rsidRDefault="00C607C8" w:rsidP="00C607C8">
            <w:pPr>
              <w:rPr>
                <w:szCs w:val="24"/>
              </w:rPr>
            </w:pPr>
          </w:p>
          <w:p w:rsidR="00C607C8" w:rsidRPr="00C607C8" w:rsidRDefault="00C607C8" w:rsidP="00C607C8">
            <w:pPr>
              <w:rPr>
                <w:szCs w:val="24"/>
              </w:rPr>
            </w:pPr>
            <w:proofErr w:type="spellStart"/>
            <w:r w:rsidRPr="00C607C8">
              <w:rPr>
                <w:szCs w:val="24"/>
              </w:rPr>
              <w:t>Michele</w:t>
            </w:r>
            <w:proofErr w:type="spellEnd"/>
            <w:r w:rsidRPr="00C607C8">
              <w:rPr>
                <w:szCs w:val="24"/>
              </w:rPr>
              <w:t xml:space="preserve"> </w:t>
            </w:r>
            <w:proofErr w:type="spellStart"/>
            <w:r w:rsidRPr="00C607C8">
              <w:rPr>
                <w:szCs w:val="24"/>
              </w:rPr>
              <w:t>Ciacciofera</w:t>
            </w:r>
            <w:proofErr w:type="spellEnd"/>
            <w:r w:rsidRPr="00160718">
              <w:rPr>
                <w:i/>
                <w:szCs w:val="24"/>
              </w:rPr>
              <w:t xml:space="preserve">, </w:t>
            </w:r>
            <w:proofErr w:type="spellStart"/>
            <w:r w:rsidRPr="00160718">
              <w:rPr>
                <w:i/>
                <w:szCs w:val="24"/>
              </w:rPr>
              <w:t>Janas</w:t>
            </w:r>
            <w:proofErr w:type="spellEnd"/>
            <w:r w:rsidRPr="00160718">
              <w:rPr>
                <w:i/>
                <w:szCs w:val="24"/>
              </w:rPr>
              <w:t xml:space="preserve"> Code</w:t>
            </w:r>
            <w:r w:rsidRPr="00C607C8">
              <w:rPr>
                <w:szCs w:val="24"/>
              </w:rPr>
              <w:t>, 2019</w:t>
            </w:r>
          </w:p>
          <w:p w:rsidR="004604B9" w:rsidRPr="0039653D" w:rsidRDefault="00C607C8" w:rsidP="00C607C8">
            <w:pPr>
              <w:rPr>
                <w:szCs w:val="24"/>
              </w:rPr>
            </w:pPr>
            <w:r w:rsidRPr="00C607C8">
              <w:rPr>
                <w:szCs w:val="24"/>
              </w:rPr>
              <w:t>©</w:t>
            </w:r>
            <w:proofErr w:type="spellStart"/>
            <w:r w:rsidRPr="00C607C8">
              <w:rPr>
                <w:szCs w:val="24"/>
              </w:rPr>
              <w:t>Courtesy</w:t>
            </w:r>
            <w:proofErr w:type="spellEnd"/>
            <w:r w:rsidRPr="00C607C8">
              <w:rPr>
                <w:szCs w:val="24"/>
              </w:rPr>
              <w:t xml:space="preserve"> de l'artiste et Michel Rein, Paris/Brussels</w:t>
            </w:r>
          </w:p>
        </w:tc>
      </w:tr>
      <w:tr w:rsidR="004604B9" w:rsidTr="00CF6FCD">
        <w:tc>
          <w:tcPr>
            <w:tcW w:w="2693" w:type="dxa"/>
          </w:tcPr>
          <w:p w:rsidR="004604B9" w:rsidRDefault="00FE1E40" w:rsidP="00CF6FCD">
            <w:pPr>
              <w:pStyle w:val="Descriptif"/>
              <w:ind w:left="0"/>
              <w:rPr>
                <w:bCs/>
                <w:i/>
              </w:rPr>
            </w:pPr>
            <w:r>
              <w:rPr>
                <w:bCs/>
                <w:i/>
                <w:noProof/>
              </w:rPr>
              <w:drawing>
                <wp:inline distT="0" distB="0" distL="0" distR="0">
                  <wp:extent cx="1210799" cy="1364776"/>
                  <wp:effectExtent l="0" t="0" r="8890" b="698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ennifer Tee, Tampan Natural System of Souls, 2019 - 186 x 165 cm, Tulip petal collage print on 316 grams museum etching paper - courtesy Galerie Fons Welters, Amsterdam.jp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24" cy="1367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4604B9" w:rsidRDefault="004604B9" w:rsidP="00CF6FCD">
            <w:pPr>
              <w:rPr>
                <w:szCs w:val="24"/>
              </w:rPr>
            </w:pPr>
          </w:p>
          <w:p w:rsidR="00FE1E40" w:rsidRDefault="00FE1E40" w:rsidP="00CF6FCD">
            <w:pPr>
              <w:rPr>
                <w:szCs w:val="24"/>
              </w:rPr>
            </w:pPr>
          </w:p>
          <w:p w:rsidR="00FE1E40" w:rsidRDefault="00FE1E40" w:rsidP="00CF6FCD">
            <w:pPr>
              <w:rPr>
                <w:szCs w:val="24"/>
              </w:rPr>
            </w:pPr>
          </w:p>
          <w:p w:rsidR="00FE1E40" w:rsidRDefault="00FE1E40" w:rsidP="00CF6FCD">
            <w:pPr>
              <w:rPr>
                <w:szCs w:val="24"/>
              </w:rPr>
            </w:pPr>
          </w:p>
          <w:p w:rsidR="00FE1E40" w:rsidRDefault="00FE1E40" w:rsidP="00FE1E40">
            <w:pPr>
              <w:rPr>
                <w:i/>
                <w:lang w:val="en-GB"/>
              </w:rPr>
            </w:pPr>
            <w:r>
              <w:rPr>
                <w:lang w:val="en-GB"/>
              </w:rPr>
              <w:t>Jennifer Tee</w:t>
            </w:r>
            <w:r>
              <w:rPr>
                <w:i/>
                <w:iCs w:val="0"/>
                <w:lang w:val="en-GB"/>
              </w:rPr>
              <w:t xml:space="preserve">, </w:t>
            </w:r>
            <w:proofErr w:type="spellStart"/>
            <w:r>
              <w:rPr>
                <w:i/>
                <w:iCs w:val="0"/>
                <w:lang w:val="en-GB"/>
              </w:rPr>
              <w:t>Tampan</w:t>
            </w:r>
            <w:proofErr w:type="spellEnd"/>
            <w:r>
              <w:rPr>
                <w:i/>
                <w:iCs w:val="0"/>
                <w:lang w:val="en-GB"/>
              </w:rPr>
              <w:t xml:space="preserve"> Natural system of Souls, </w:t>
            </w:r>
            <w:r>
              <w:rPr>
                <w:iCs w:val="0"/>
                <w:lang w:val="en-GB"/>
              </w:rPr>
              <w:t>2019</w:t>
            </w:r>
          </w:p>
          <w:p w:rsidR="00FE1E40" w:rsidRDefault="00FE1E40" w:rsidP="00FE1E40">
            <w:pPr>
              <w:rPr>
                <w:iCs w:val="0"/>
              </w:rPr>
            </w:pPr>
            <w:r>
              <w:rPr>
                <w:rFonts w:cstheme="minorHAnsi"/>
                <w:i/>
                <w:iCs w:val="0"/>
              </w:rPr>
              <w:t>©</w:t>
            </w:r>
            <w:r>
              <w:rPr>
                <w:iCs w:val="0"/>
              </w:rPr>
              <w:t xml:space="preserve"> </w:t>
            </w:r>
            <w:proofErr w:type="spellStart"/>
            <w:r>
              <w:rPr>
                <w:iCs w:val="0"/>
              </w:rPr>
              <w:t>Courtesy</w:t>
            </w:r>
            <w:proofErr w:type="spellEnd"/>
            <w:r>
              <w:rPr>
                <w:iCs w:val="0"/>
              </w:rPr>
              <w:t xml:space="preserve"> de l'artiste et de la Galerie Fons Welters, Amsterdam</w:t>
            </w:r>
          </w:p>
          <w:p w:rsidR="00FE1E40" w:rsidRPr="0039653D" w:rsidRDefault="00FE1E40" w:rsidP="00CF6FCD">
            <w:pPr>
              <w:rPr>
                <w:szCs w:val="24"/>
              </w:rPr>
            </w:pPr>
          </w:p>
        </w:tc>
      </w:tr>
      <w:tr w:rsidR="004604B9" w:rsidTr="00CF6FCD">
        <w:tc>
          <w:tcPr>
            <w:tcW w:w="2693" w:type="dxa"/>
          </w:tcPr>
          <w:p w:rsidR="004604B9" w:rsidRDefault="006C410B" w:rsidP="00CF6FCD">
            <w:pPr>
              <w:pStyle w:val="Descriptif"/>
              <w:ind w:left="0"/>
              <w:rPr>
                <w:bCs/>
                <w:i/>
              </w:rPr>
            </w:pPr>
            <w:r>
              <w:rPr>
                <w:bCs/>
                <w:i/>
                <w:noProof/>
              </w:rPr>
              <w:drawing>
                <wp:inline distT="0" distB="0" distL="0" distR="0">
                  <wp:extent cx="1153492" cy="1733266"/>
                  <wp:effectExtent l="0" t="0" r="889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rine Lievens, Deux lignes, sd © Perrine Lieven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01" cy="1740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4604B9" w:rsidRDefault="004604B9" w:rsidP="00CF6FCD">
            <w:pPr>
              <w:rPr>
                <w:szCs w:val="24"/>
              </w:rPr>
            </w:pPr>
          </w:p>
          <w:p w:rsidR="00FE1E40" w:rsidRDefault="00FE1E40" w:rsidP="00CF6FCD">
            <w:pPr>
              <w:rPr>
                <w:szCs w:val="24"/>
              </w:rPr>
            </w:pPr>
          </w:p>
          <w:p w:rsidR="00FE1E40" w:rsidRDefault="00FE1E40" w:rsidP="00FE1E40">
            <w:r>
              <w:rPr>
                <w:iCs w:val="0"/>
              </w:rPr>
              <w:t xml:space="preserve">Perrine </w:t>
            </w:r>
            <w:proofErr w:type="spellStart"/>
            <w:r>
              <w:rPr>
                <w:iCs w:val="0"/>
              </w:rPr>
              <w:t>Lievens</w:t>
            </w:r>
            <w:proofErr w:type="spellEnd"/>
            <w:r>
              <w:rPr>
                <w:iCs w:val="0"/>
              </w:rPr>
              <w:t xml:space="preserve">, </w:t>
            </w:r>
            <w:r>
              <w:rPr>
                <w:i/>
                <w:iCs w:val="0"/>
              </w:rPr>
              <w:t xml:space="preserve">Deux lignes, </w:t>
            </w:r>
            <w:proofErr w:type="spellStart"/>
            <w:r>
              <w:rPr>
                <w:i/>
                <w:iCs w:val="0"/>
              </w:rPr>
              <w:t>sd</w:t>
            </w:r>
            <w:proofErr w:type="spellEnd"/>
          </w:p>
          <w:p w:rsidR="00FE1E40" w:rsidRDefault="00FE1E40" w:rsidP="00FE1E40">
            <w:pPr>
              <w:rPr>
                <w:iCs w:val="0"/>
              </w:rPr>
            </w:pPr>
            <w:r>
              <w:rPr>
                <w:rFonts w:cstheme="minorHAnsi"/>
              </w:rPr>
              <w:t>©</w:t>
            </w:r>
            <w:r>
              <w:t xml:space="preserve"> Perrine </w:t>
            </w:r>
            <w:proofErr w:type="spellStart"/>
            <w:r>
              <w:t>Lievens</w:t>
            </w:r>
            <w:proofErr w:type="spellEnd"/>
          </w:p>
          <w:p w:rsidR="00FE1E40" w:rsidRPr="0039653D" w:rsidRDefault="00FE1E40" w:rsidP="00CF6FCD">
            <w:pPr>
              <w:rPr>
                <w:szCs w:val="24"/>
              </w:rPr>
            </w:pPr>
          </w:p>
        </w:tc>
      </w:tr>
      <w:tr w:rsidR="00C607C8" w:rsidTr="00CF6FCD">
        <w:tc>
          <w:tcPr>
            <w:tcW w:w="2693" w:type="dxa"/>
          </w:tcPr>
          <w:p w:rsidR="00C607C8" w:rsidRDefault="006C410B" w:rsidP="00CF6FCD">
            <w:pPr>
              <w:pStyle w:val="Descriptif"/>
              <w:ind w:left="0"/>
              <w:rPr>
                <w:bCs/>
                <w:i/>
                <w:noProof/>
              </w:rPr>
            </w:pPr>
            <w:r>
              <w:rPr>
                <w:bCs/>
                <w:i/>
                <w:noProof/>
              </w:rPr>
              <w:lastRenderedPageBreak/>
              <w:drawing>
                <wp:inline distT="0" distB="0" distL="0" distR="0">
                  <wp:extent cx="1572895" cy="1049655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variste Richer, CMYK, 2009 © Courtesy de l’artiste et SCHLEICHER LANGE, Berlin Paris Collection Frac Provence-Alpes-Côte d’Azu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04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607C8" w:rsidRDefault="00C607C8" w:rsidP="00CF6FCD">
            <w:pPr>
              <w:rPr>
                <w:szCs w:val="24"/>
              </w:rPr>
            </w:pPr>
          </w:p>
          <w:p w:rsidR="00C607C8" w:rsidRDefault="00C607C8" w:rsidP="00CF6FCD">
            <w:pPr>
              <w:rPr>
                <w:szCs w:val="24"/>
              </w:rPr>
            </w:pPr>
          </w:p>
          <w:p w:rsidR="00C607C8" w:rsidRDefault="00C607C8" w:rsidP="00C607C8">
            <w:proofErr w:type="spellStart"/>
            <w:r>
              <w:t>Evariste</w:t>
            </w:r>
            <w:proofErr w:type="spellEnd"/>
            <w:r>
              <w:t xml:space="preserve"> Richer, </w:t>
            </w:r>
            <w:r>
              <w:rPr>
                <w:i/>
              </w:rPr>
              <w:t xml:space="preserve">CMYK, </w:t>
            </w:r>
            <w:r>
              <w:t>2009</w:t>
            </w:r>
          </w:p>
          <w:p w:rsidR="00C607C8" w:rsidRDefault="00C607C8" w:rsidP="00C607C8">
            <w:r>
              <w:rPr>
                <w:rFonts w:cstheme="minorHAnsi"/>
              </w:rPr>
              <w:t>©</w:t>
            </w:r>
            <w:r>
              <w:t xml:space="preserve"> </w:t>
            </w:r>
            <w:proofErr w:type="spellStart"/>
            <w:r>
              <w:t>Courtesy</w:t>
            </w:r>
            <w:proofErr w:type="spellEnd"/>
            <w:r>
              <w:t xml:space="preserve"> de l’artiste et SCHLEICHER/LANGE, Berlin/Paris</w:t>
            </w:r>
          </w:p>
          <w:p w:rsidR="00C607C8" w:rsidRDefault="00C607C8" w:rsidP="00C607C8">
            <w:pPr>
              <w:rPr>
                <w:u w:val="single"/>
              </w:rPr>
            </w:pPr>
            <w:r>
              <w:t>Collection Frac Provence-Alpes-Côte d’Azur</w:t>
            </w:r>
          </w:p>
          <w:p w:rsidR="00C607C8" w:rsidRDefault="00C607C8" w:rsidP="00CF6FCD">
            <w:pPr>
              <w:rPr>
                <w:szCs w:val="24"/>
              </w:rPr>
            </w:pPr>
          </w:p>
        </w:tc>
      </w:tr>
      <w:tr w:rsidR="00160718" w:rsidTr="00CF6FCD">
        <w:tc>
          <w:tcPr>
            <w:tcW w:w="2693" w:type="dxa"/>
          </w:tcPr>
          <w:p w:rsidR="00160718" w:rsidRDefault="00160718" w:rsidP="00CF6FCD">
            <w:pPr>
              <w:pStyle w:val="Descriptif"/>
              <w:ind w:left="0"/>
              <w:rPr>
                <w:bCs/>
                <w:i/>
                <w:noProof/>
              </w:rPr>
            </w:pPr>
            <w:r>
              <w:rPr>
                <w:bCs/>
                <w:i/>
                <w:noProof/>
              </w:rPr>
              <w:drawing>
                <wp:inline distT="0" distB="0" distL="0" distR="0">
                  <wp:extent cx="1572895" cy="1257300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L_1099_300dpi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160718" w:rsidRPr="00160718" w:rsidRDefault="00160718" w:rsidP="00160718">
            <w:pPr>
              <w:rPr>
                <w:szCs w:val="24"/>
              </w:rPr>
            </w:pPr>
            <w:r w:rsidRPr="00160718">
              <w:rPr>
                <w:szCs w:val="24"/>
              </w:rPr>
              <w:t xml:space="preserve">Wolfgang </w:t>
            </w:r>
            <w:proofErr w:type="spellStart"/>
            <w:r w:rsidRPr="00160718">
              <w:rPr>
                <w:szCs w:val="24"/>
              </w:rPr>
              <w:t>Laib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 w:rsidRPr="00160718">
              <w:rPr>
                <w:i/>
                <w:szCs w:val="24"/>
              </w:rPr>
              <w:t>Zikkurat</w:t>
            </w:r>
            <w:proofErr w:type="spellEnd"/>
            <w:r w:rsidRPr="00160718">
              <w:rPr>
                <w:szCs w:val="24"/>
              </w:rPr>
              <w:t>, 2005</w:t>
            </w:r>
          </w:p>
          <w:p w:rsidR="00160718" w:rsidRPr="00160718" w:rsidRDefault="00160718" w:rsidP="00160718">
            <w:pPr>
              <w:rPr>
                <w:szCs w:val="24"/>
              </w:rPr>
            </w:pPr>
            <w:r w:rsidRPr="00160718">
              <w:rPr>
                <w:szCs w:val="24"/>
              </w:rPr>
              <w:t xml:space="preserve">Black </w:t>
            </w:r>
            <w:proofErr w:type="spellStart"/>
            <w:r w:rsidRPr="00160718">
              <w:rPr>
                <w:szCs w:val="24"/>
              </w:rPr>
              <w:t>burma</w:t>
            </w:r>
            <w:proofErr w:type="spellEnd"/>
            <w:r w:rsidRPr="00160718">
              <w:rPr>
                <w:szCs w:val="24"/>
              </w:rPr>
              <w:t xml:space="preserve"> </w:t>
            </w:r>
            <w:proofErr w:type="spellStart"/>
            <w:r w:rsidRPr="00160718">
              <w:rPr>
                <w:szCs w:val="24"/>
              </w:rPr>
              <w:t>lacquer</w:t>
            </w:r>
            <w:proofErr w:type="spellEnd"/>
            <w:r w:rsidRPr="00160718">
              <w:rPr>
                <w:szCs w:val="24"/>
              </w:rPr>
              <w:t xml:space="preserve"> on </w:t>
            </w:r>
            <w:proofErr w:type="spellStart"/>
            <w:r w:rsidRPr="00160718">
              <w:rPr>
                <w:szCs w:val="24"/>
              </w:rPr>
              <w:t>wood</w:t>
            </w:r>
            <w:proofErr w:type="spellEnd"/>
          </w:p>
          <w:p w:rsidR="00160718" w:rsidRPr="00160718" w:rsidRDefault="00160718" w:rsidP="00160718">
            <w:pPr>
              <w:rPr>
                <w:szCs w:val="24"/>
              </w:rPr>
            </w:pPr>
            <w:r w:rsidRPr="00160718">
              <w:rPr>
                <w:szCs w:val="24"/>
              </w:rPr>
              <w:t xml:space="preserve">204 x 246 x 52 cm </w:t>
            </w:r>
          </w:p>
          <w:p w:rsidR="00160718" w:rsidRPr="00160718" w:rsidRDefault="00160718" w:rsidP="00160718">
            <w:pPr>
              <w:rPr>
                <w:szCs w:val="24"/>
              </w:rPr>
            </w:pPr>
            <w:r w:rsidRPr="00160718">
              <w:rPr>
                <w:szCs w:val="24"/>
              </w:rPr>
              <w:t xml:space="preserve">© Wolfgang </w:t>
            </w:r>
            <w:proofErr w:type="spellStart"/>
            <w:r w:rsidRPr="00160718">
              <w:rPr>
                <w:szCs w:val="24"/>
              </w:rPr>
              <w:t>Laib</w:t>
            </w:r>
            <w:proofErr w:type="spellEnd"/>
            <w:r w:rsidRPr="00160718">
              <w:rPr>
                <w:szCs w:val="24"/>
              </w:rPr>
              <w:t xml:space="preserve">. Photo: Charles Duprat. </w:t>
            </w:r>
          </w:p>
          <w:p w:rsidR="00160718" w:rsidRDefault="00160718" w:rsidP="00160718">
            <w:pPr>
              <w:rPr>
                <w:szCs w:val="24"/>
              </w:rPr>
            </w:pPr>
            <w:proofErr w:type="spellStart"/>
            <w:r w:rsidRPr="00160718">
              <w:rPr>
                <w:szCs w:val="24"/>
              </w:rPr>
              <w:t>Courtesy</w:t>
            </w:r>
            <w:proofErr w:type="spellEnd"/>
            <w:r w:rsidRPr="00160718">
              <w:rPr>
                <w:szCs w:val="24"/>
              </w:rPr>
              <w:t xml:space="preserve"> Galerie </w:t>
            </w:r>
            <w:proofErr w:type="spellStart"/>
            <w:r w:rsidRPr="00160718">
              <w:rPr>
                <w:szCs w:val="24"/>
              </w:rPr>
              <w:t>Thaddaeus</w:t>
            </w:r>
            <w:proofErr w:type="spellEnd"/>
            <w:r w:rsidRPr="00160718">
              <w:rPr>
                <w:szCs w:val="24"/>
              </w:rPr>
              <w:t xml:space="preserve"> </w:t>
            </w:r>
            <w:proofErr w:type="spellStart"/>
            <w:r w:rsidRPr="00160718">
              <w:rPr>
                <w:szCs w:val="24"/>
              </w:rPr>
              <w:t>Ropac</w:t>
            </w:r>
            <w:proofErr w:type="spellEnd"/>
            <w:r w:rsidRPr="00160718">
              <w:rPr>
                <w:szCs w:val="24"/>
              </w:rPr>
              <w:t>, London • Paris • Salzburg</w:t>
            </w:r>
          </w:p>
        </w:tc>
      </w:tr>
      <w:tr w:rsidR="00160718" w:rsidTr="00CF6FCD">
        <w:tc>
          <w:tcPr>
            <w:tcW w:w="2693" w:type="dxa"/>
          </w:tcPr>
          <w:p w:rsidR="00160718" w:rsidRDefault="006749FC" w:rsidP="00CF6FCD">
            <w:pPr>
              <w:pStyle w:val="Descriptif"/>
              <w:ind w:left="0"/>
              <w:rPr>
                <w:bCs/>
                <w:i/>
                <w:noProof/>
              </w:rPr>
            </w:pPr>
            <w:r>
              <w:rPr>
                <w:bCs/>
                <w:i/>
                <w:noProof/>
              </w:rPr>
              <w:drawing>
                <wp:inline distT="0" distB="0" distL="0" distR="0">
                  <wp:extent cx="1572895" cy="1179830"/>
                  <wp:effectExtent l="0" t="0" r="8255" b="127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pergillus ustus myc10 MA #32_032_HD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179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C26896" w:rsidRPr="00C26896" w:rsidRDefault="00C26896" w:rsidP="00C26896">
            <w:pPr>
              <w:rPr>
                <w:szCs w:val="24"/>
              </w:rPr>
            </w:pPr>
            <w:r w:rsidRPr="00C26896">
              <w:rPr>
                <w:szCs w:val="24"/>
              </w:rPr>
              <w:t xml:space="preserve">Dove </w:t>
            </w:r>
            <w:proofErr w:type="spellStart"/>
            <w:r w:rsidRPr="00C26896">
              <w:rPr>
                <w:szCs w:val="24"/>
              </w:rPr>
              <w:t>Allouche</w:t>
            </w:r>
            <w:proofErr w:type="spellEnd"/>
            <w:r>
              <w:rPr>
                <w:szCs w:val="24"/>
              </w:rPr>
              <w:t xml:space="preserve">, </w:t>
            </w:r>
            <w:r w:rsidRPr="00C26896">
              <w:rPr>
                <w:i/>
                <w:szCs w:val="24"/>
              </w:rPr>
              <w:t xml:space="preserve">Aspergillus </w:t>
            </w:r>
            <w:proofErr w:type="spellStart"/>
            <w:r w:rsidRPr="00C26896">
              <w:rPr>
                <w:i/>
                <w:szCs w:val="24"/>
              </w:rPr>
              <w:t>ustus</w:t>
            </w:r>
            <w:proofErr w:type="spellEnd"/>
            <w:r w:rsidRPr="00C26896">
              <w:rPr>
                <w:i/>
                <w:szCs w:val="24"/>
              </w:rPr>
              <w:t xml:space="preserve">, </w:t>
            </w:r>
            <w:proofErr w:type="spellStart"/>
            <w:r w:rsidRPr="00C26896">
              <w:rPr>
                <w:i/>
                <w:szCs w:val="24"/>
              </w:rPr>
              <w:t>myc</w:t>
            </w:r>
            <w:proofErr w:type="spellEnd"/>
            <w:r w:rsidRPr="00C26896">
              <w:rPr>
                <w:i/>
                <w:szCs w:val="24"/>
              </w:rPr>
              <w:t xml:space="preserve"> 10 MA #32</w:t>
            </w:r>
          </w:p>
          <w:p w:rsidR="00C26896" w:rsidRPr="00C26896" w:rsidRDefault="00C26896" w:rsidP="00C26896">
            <w:pPr>
              <w:rPr>
                <w:szCs w:val="24"/>
              </w:rPr>
            </w:pPr>
            <w:r w:rsidRPr="00C26896">
              <w:rPr>
                <w:szCs w:val="24"/>
              </w:rPr>
              <w:t>2017</w:t>
            </w:r>
          </w:p>
          <w:p w:rsidR="00C26896" w:rsidRPr="00C26896" w:rsidRDefault="00C26896" w:rsidP="00C26896">
            <w:pPr>
              <w:rPr>
                <w:szCs w:val="24"/>
              </w:rPr>
            </w:pPr>
            <w:r w:rsidRPr="00C26896">
              <w:rPr>
                <w:szCs w:val="24"/>
              </w:rPr>
              <w:t>Photolithographie et cive en verre soufflé</w:t>
            </w:r>
          </w:p>
          <w:p w:rsidR="00C26896" w:rsidRPr="00C26896" w:rsidRDefault="00C26896" w:rsidP="00C26896">
            <w:pPr>
              <w:rPr>
                <w:szCs w:val="24"/>
              </w:rPr>
            </w:pPr>
            <w:r w:rsidRPr="00C26896">
              <w:rPr>
                <w:szCs w:val="24"/>
              </w:rPr>
              <w:t xml:space="preserve">48 x 48 cm </w:t>
            </w:r>
          </w:p>
          <w:p w:rsidR="00C26896" w:rsidRPr="00C26896" w:rsidRDefault="00C26896" w:rsidP="00C26896">
            <w:pPr>
              <w:rPr>
                <w:szCs w:val="24"/>
              </w:rPr>
            </w:pPr>
            <w:r w:rsidRPr="00C26896">
              <w:rPr>
                <w:szCs w:val="24"/>
              </w:rPr>
              <w:t>Crédit photo : Aurélien Mole</w:t>
            </w:r>
          </w:p>
          <w:p w:rsidR="00160718" w:rsidRDefault="00C26896" w:rsidP="00C26896">
            <w:pPr>
              <w:rPr>
                <w:szCs w:val="24"/>
              </w:rPr>
            </w:pPr>
            <w:proofErr w:type="spellStart"/>
            <w:r w:rsidRPr="00C26896">
              <w:rPr>
                <w:szCs w:val="24"/>
              </w:rPr>
              <w:t>Courtesy</w:t>
            </w:r>
            <w:proofErr w:type="spellEnd"/>
            <w:r w:rsidRPr="00C26896">
              <w:rPr>
                <w:szCs w:val="24"/>
              </w:rPr>
              <w:t xml:space="preserve"> Dove </w:t>
            </w:r>
            <w:proofErr w:type="spellStart"/>
            <w:r w:rsidRPr="00C26896">
              <w:rPr>
                <w:szCs w:val="24"/>
              </w:rPr>
              <w:t>Allouche</w:t>
            </w:r>
            <w:proofErr w:type="spellEnd"/>
            <w:r w:rsidRPr="00C26896">
              <w:rPr>
                <w:szCs w:val="24"/>
              </w:rPr>
              <w:t xml:space="preserve"> et </w:t>
            </w:r>
            <w:proofErr w:type="spellStart"/>
            <w:r w:rsidRPr="00C26896">
              <w:rPr>
                <w:szCs w:val="24"/>
              </w:rPr>
              <w:t>gb</w:t>
            </w:r>
            <w:proofErr w:type="spellEnd"/>
            <w:r w:rsidRPr="00C26896">
              <w:rPr>
                <w:szCs w:val="24"/>
              </w:rPr>
              <w:t xml:space="preserve"> </w:t>
            </w:r>
            <w:proofErr w:type="spellStart"/>
            <w:r w:rsidRPr="00C26896">
              <w:rPr>
                <w:szCs w:val="24"/>
              </w:rPr>
              <w:t>agency</w:t>
            </w:r>
            <w:proofErr w:type="spellEnd"/>
            <w:r w:rsidRPr="00C26896">
              <w:rPr>
                <w:szCs w:val="24"/>
              </w:rPr>
              <w:t>, Paris</w:t>
            </w:r>
          </w:p>
        </w:tc>
      </w:tr>
      <w:tr w:rsidR="00992A98" w:rsidTr="00CF6FCD">
        <w:tc>
          <w:tcPr>
            <w:tcW w:w="2693" w:type="dxa"/>
          </w:tcPr>
          <w:p w:rsidR="00992A98" w:rsidRDefault="00992A98" w:rsidP="00CF6FCD">
            <w:pPr>
              <w:pStyle w:val="Descriptif"/>
              <w:ind w:left="0"/>
              <w:rPr>
                <w:bCs/>
                <w:i/>
                <w:noProof/>
              </w:rPr>
            </w:pPr>
            <w:bookmarkStart w:id="0" w:name="_GoBack"/>
            <w:r>
              <w:rPr>
                <w:bCs/>
                <w:i/>
                <w:noProof/>
              </w:rPr>
              <w:drawing>
                <wp:inline distT="0" distB="0" distL="0" distR="0">
                  <wp:extent cx="1572895" cy="1179830"/>
                  <wp:effectExtent l="0" t="0" r="8255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pergillus chevalieri (Eurotium) myc 3 MA #24_0024_HD.jpg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895" cy="1179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245" w:type="dxa"/>
          </w:tcPr>
          <w:p w:rsidR="00992A98" w:rsidRDefault="00992A98" w:rsidP="00992A98">
            <w:pPr>
              <w:rPr>
                <w:bCs w:val="0"/>
                <w:i/>
              </w:rPr>
            </w:pPr>
            <w:r>
              <w:rPr>
                <w:bCs w:val="0"/>
              </w:rPr>
              <w:t xml:space="preserve">Dove </w:t>
            </w:r>
            <w:proofErr w:type="spellStart"/>
            <w:r>
              <w:rPr>
                <w:bCs w:val="0"/>
              </w:rPr>
              <w:t>Allouche</w:t>
            </w:r>
            <w:proofErr w:type="spellEnd"/>
            <w:r>
              <w:rPr>
                <w:bCs w:val="0"/>
              </w:rPr>
              <w:t xml:space="preserve"> </w:t>
            </w:r>
            <w:r>
              <w:rPr>
                <w:bCs w:val="0"/>
                <w:i/>
              </w:rPr>
              <w:t xml:space="preserve">Aspergillus </w:t>
            </w:r>
            <w:proofErr w:type="spellStart"/>
            <w:r>
              <w:rPr>
                <w:bCs w:val="0"/>
                <w:i/>
              </w:rPr>
              <w:t>chevalieri</w:t>
            </w:r>
            <w:proofErr w:type="spellEnd"/>
            <w:r>
              <w:rPr>
                <w:bCs w:val="0"/>
                <w:i/>
              </w:rPr>
              <w:t xml:space="preserve"> (</w:t>
            </w:r>
            <w:proofErr w:type="spellStart"/>
            <w:r>
              <w:rPr>
                <w:bCs w:val="0"/>
                <w:i/>
              </w:rPr>
              <w:t>Eurotium</w:t>
            </w:r>
            <w:proofErr w:type="spellEnd"/>
            <w:r>
              <w:rPr>
                <w:bCs w:val="0"/>
                <w:i/>
              </w:rPr>
              <w:t xml:space="preserve">) </w:t>
            </w:r>
            <w:proofErr w:type="spellStart"/>
            <w:r>
              <w:rPr>
                <w:bCs w:val="0"/>
                <w:i/>
              </w:rPr>
              <w:t>myc</w:t>
            </w:r>
            <w:proofErr w:type="spellEnd"/>
            <w:r>
              <w:rPr>
                <w:bCs w:val="0"/>
                <w:i/>
              </w:rPr>
              <w:t xml:space="preserve"> 3, MA #24</w:t>
            </w:r>
          </w:p>
          <w:p w:rsidR="00992A98" w:rsidRDefault="00992A98" w:rsidP="00992A98">
            <w:pPr>
              <w:rPr>
                <w:bCs w:val="0"/>
              </w:rPr>
            </w:pPr>
            <w:r>
              <w:rPr>
                <w:bCs w:val="0"/>
              </w:rPr>
              <w:t>2017</w:t>
            </w:r>
          </w:p>
          <w:p w:rsidR="00992A98" w:rsidRDefault="00992A98" w:rsidP="00992A98">
            <w:pPr>
              <w:rPr>
                <w:bCs w:val="0"/>
              </w:rPr>
            </w:pPr>
            <w:r>
              <w:rPr>
                <w:bCs w:val="0"/>
              </w:rPr>
              <w:t>Photolithographie et cive en verre soufflé</w:t>
            </w:r>
          </w:p>
          <w:p w:rsidR="00992A98" w:rsidRDefault="00992A98" w:rsidP="00992A98">
            <w:pPr>
              <w:rPr>
                <w:bCs w:val="0"/>
              </w:rPr>
            </w:pPr>
            <w:r>
              <w:rPr>
                <w:bCs w:val="0"/>
              </w:rPr>
              <w:t>48 x 48 cm</w:t>
            </w:r>
          </w:p>
          <w:p w:rsidR="00992A98" w:rsidRDefault="00992A98" w:rsidP="00992A98">
            <w:r>
              <w:t>Crédit photo : Aurélien Mole</w:t>
            </w:r>
          </w:p>
          <w:p w:rsidR="00992A98" w:rsidRDefault="00992A98" w:rsidP="00992A98">
            <w:proofErr w:type="spellStart"/>
            <w:r>
              <w:t>Courtesy</w:t>
            </w:r>
            <w:proofErr w:type="spellEnd"/>
            <w:r>
              <w:t xml:space="preserve"> Dove </w:t>
            </w:r>
            <w:proofErr w:type="spellStart"/>
            <w:r>
              <w:t>Allouche</w:t>
            </w:r>
            <w:proofErr w:type="spellEnd"/>
            <w:r>
              <w:t xml:space="preserve"> et </w:t>
            </w:r>
            <w:proofErr w:type="spellStart"/>
            <w:r>
              <w:t>gb</w:t>
            </w:r>
            <w:proofErr w:type="spellEnd"/>
            <w:r>
              <w:t xml:space="preserve"> </w:t>
            </w:r>
            <w:proofErr w:type="spellStart"/>
            <w:r>
              <w:t>agency</w:t>
            </w:r>
            <w:proofErr w:type="spellEnd"/>
            <w:r>
              <w:t>, Paris</w:t>
            </w:r>
          </w:p>
          <w:p w:rsidR="00992A98" w:rsidRPr="00C26896" w:rsidRDefault="00992A98" w:rsidP="00C26896">
            <w:pPr>
              <w:rPr>
                <w:szCs w:val="24"/>
              </w:rPr>
            </w:pPr>
          </w:p>
        </w:tc>
      </w:tr>
    </w:tbl>
    <w:p w:rsidR="00E717DB" w:rsidRDefault="00E717DB" w:rsidP="00FE1E40">
      <w:pPr>
        <w:pStyle w:val="Descriptif"/>
        <w:ind w:left="0" w:right="0"/>
      </w:pPr>
    </w:p>
    <w:p w:rsidR="00B1322E" w:rsidRDefault="00B1322E" w:rsidP="00B40ABC">
      <w:pPr>
        <w:pStyle w:val="Descriptif"/>
        <w:ind w:left="0" w:right="0"/>
      </w:pPr>
      <w:r>
        <w:t>Les crédits des visuels doivent être strictement respectés.</w:t>
      </w:r>
    </w:p>
    <w:p w:rsidR="00B1322E" w:rsidRDefault="00B1322E" w:rsidP="00B40ABC">
      <w:pPr>
        <w:pStyle w:val="Descriptif"/>
        <w:ind w:left="0" w:right="0"/>
      </w:pPr>
      <w:r>
        <w:t>Les images peuvent être téléchargées en haute définition sur l'espace presse de Rennes, Ville et Métropole.</w:t>
      </w:r>
    </w:p>
    <w:tbl>
      <w:tblPr>
        <w:tblStyle w:val="Grilledutableau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00" w:firstRow="0" w:lastRow="0" w:firstColumn="0" w:lastColumn="0" w:noHBand="0" w:noVBand="1"/>
      </w:tblPr>
      <w:tblGrid>
        <w:gridCol w:w="10773"/>
      </w:tblGrid>
      <w:tr w:rsidR="00B1322E" w:rsidRPr="00BC7001" w:rsidTr="00CB38B1">
        <w:tc>
          <w:tcPr>
            <w:tcW w:w="10773" w:type="dxa"/>
            <w:tcBorders>
              <w:bottom w:val="dotted" w:sz="6" w:space="0" w:color="595959" w:themeColor="text1" w:themeTint="A6"/>
            </w:tcBorders>
            <w:tcMar>
              <w:left w:w="0" w:type="dxa"/>
              <w:right w:w="0" w:type="dxa"/>
            </w:tcMar>
          </w:tcPr>
          <w:p w:rsidR="00B1322E" w:rsidRPr="00B1322E" w:rsidRDefault="00B1322E" w:rsidP="00D54961">
            <w:pPr>
              <w:pStyle w:val="Sansinterligne"/>
              <w:rPr>
                <w:b/>
              </w:rPr>
            </w:pPr>
            <w:r>
              <w:rPr>
                <w:b/>
                <w:color w:val="FF0000"/>
              </w:rPr>
              <w:t>Contact</w:t>
            </w:r>
            <w:r w:rsidRPr="00B1322E">
              <w:rPr>
                <w:b/>
                <w:color w:val="FF0000"/>
              </w:rPr>
              <w:t xml:space="preserve"> presse</w:t>
            </w:r>
          </w:p>
        </w:tc>
      </w:tr>
      <w:tr w:rsidR="00B1322E" w:rsidRPr="003966C4" w:rsidTr="00CB38B1">
        <w:tc>
          <w:tcPr>
            <w:tcW w:w="10773" w:type="dxa"/>
            <w:tcBorders>
              <w:top w:val="dotted" w:sz="6" w:space="0" w:color="595959" w:themeColor="text1" w:themeTint="A6"/>
            </w:tcBorders>
            <w:tcMar>
              <w:left w:w="0" w:type="dxa"/>
              <w:right w:w="0" w:type="dxa"/>
            </w:tcMar>
          </w:tcPr>
          <w:p w:rsidR="00B1322E" w:rsidRPr="000B1CE7" w:rsidRDefault="00B1322E" w:rsidP="00CB38B1">
            <w:pPr>
              <w:pStyle w:val="descriptifliste"/>
              <w:spacing w:before="0" w:after="0"/>
              <w:rPr>
                <w:b/>
              </w:rPr>
            </w:pPr>
            <w:r w:rsidRPr="000B1CE7">
              <w:rPr>
                <w:b/>
              </w:rPr>
              <w:t>Rennes Ville et Métropole</w:t>
            </w:r>
            <w:r>
              <w:rPr>
                <w:b/>
              </w:rPr>
              <w:t xml:space="preserve"> </w:t>
            </w:r>
          </w:p>
          <w:p w:rsidR="00B1322E" w:rsidRDefault="00B1322E" w:rsidP="00CB38B1">
            <w:pPr>
              <w:pStyle w:val="descriptifliste"/>
              <w:numPr>
                <w:ilvl w:val="0"/>
                <w:numId w:val="0"/>
              </w:numPr>
              <w:spacing w:before="0" w:after="0"/>
              <w:ind w:left="720"/>
            </w:pPr>
            <w:r>
              <w:t xml:space="preserve">Antoine Blanchet – attaché de presse </w:t>
            </w:r>
          </w:p>
          <w:p w:rsidR="00B1322E" w:rsidRDefault="00992A98" w:rsidP="00CB38B1">
            <w:pPr>
              <w:pStyle w:val="descriptifliste"/>
              <w:numPr>
                <w:ilvl w:val="0"/>
                <w:numId w:val="0"/>
              </w:numPr>
              <w:spacing w:before="0"/>
              <w:ind w:left="720"/>
            </w:pPr>
            <w:hyperlink r:id="rId17" w:history="1">
              <w:r w:rsidR="00B1322E" w:rsidRPr="00E21CC9">
                <w:rPr>
                  <w:rStyle w:val="Lienhypertexte"/>
                </w:rPr>
                <w:t>a.blanchet@rennesmetropole.fr</w:t>
              </w:r>
            </w:hyperlink>
            <w:r w:rsidR="00B1322E">
              <w:t xml:space="preserve"> – 06 48 24 20 20</w:t>
            </w:r>
          </w:p>
          <w:p w:rsidR="00B1322E" w:rsidRPr="003966C4" w:rsidRDefault="00B1322E" w:rsidP="00D54961">
            <w:pPr>
              <w:pStyle w:val="descriptifliste"/>
              <w:numPr>
                <w:ilvl w:val="0"/>
                <w:numId w:val="0"/>
              </w:numPr>
              <w:spacing w:before="0"/>
              <w:ind w:left="720"/>
            </w:pPr>
          </w:p>
        </w:tc>
      </w:tr>
    </w:tbl>
    <w:p w:rsidR="00D97331" w:rsidRDefault="00B1322E" w:rsidP="00B40ABC">
      <w:pPr>
        <w:pStyle w:val="Descriptif"/>
        <w:ind w:left="0" w:right="0"/>
      </w:pPr>
      <w:r>
        <w:t xml:space="preserve"> </w:t>
      </w:r>
    </w:p>
    <w:sectPr w:rsidR="00D97331" w:rsidSect="00E717DB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1EC" w:rsidRDefault="005451EC" w:rsidP="009F67A7">
      <w:r>
        <w:separator/>
      </w:r>
    </w:p>
  </w:endnote>
  <w:endnote w:type="continuationSeparator" w:id="0">
    <w:p w:rsidR="005451EC" w:rsidRDefault="005451EC" w:rsidP="009F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1EC" w:rsidRDefault="005451EC" w:rsidP="009F67A7">
      <w:r>
        <w:separator/>
      </w:r>
    </w:p>
  </w:footnote>
  <w:footnote w:type="continuationSeparator" w:id="0">
    <w:p w:rsidR="005451EC" w:rsidRDefault="005451EC" w:rsidP="009F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C02"/>
    <w:multiLevelType w:val="hybridMultilevel"/>
    <w:tmpl w:val="89FAC59A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7997344"/>
    <w:multiLevelType w:val="hybridMultilevel"/>
    <w:tmpl w:val="79821522"/>
    <w:lvl w:ilvl="0" w:tplc="0BE6DBC4">
      <w:start w:val="1"/>
      <w:numFmt w:val="bullet"/>
      <w:pStyle w:val="Sommaire"/>
      <w:lvlText w:val="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FF2B4D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cntxtAlts w14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71C62"/>
    <w:multiLevelType w:val="hybridMultilevel"/>
    <w:tmpl w:val="B598F728"/>
    <w:lvl w:ilvl="0" w:tplc="6A8E67C4">
      <w:start w:val="1"/>
      <w:numFmt w:val="bullet"/>
      <w:pStyle w:val="descriptifliste"/>
      <w:lvlText w:val="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FF2B4D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A7"/>
    <w:rsid w:val="00095ED6"/>
    <w:rsid w:val="00160718"/>
    <w:rsid w:val="00182C6D"/>
    <w:rsid w:val="00396734"/>
    <w:rsid w:val="0044500C"/>
    <w:rsid w:val="004604B9"/>
    <w:rsid w:val="005451EC"/>
    <w:rsid w:val="006749FC"/>
    <w:rsid w:val="006C410B"/>
    <w:rsid w:val="006C6A25"/>
    <w:rsid w:val="00855695"/>
    <w:rsid w:val="00875D32"/>
    <w:rsid w:val="00992A98"/>
    <w:rsid w:val="009A2166"/>
    <w:rsid w:val="009D5833"/>
    <w:rsid w:val="009F67A7"/>
    <w:rsid w:val="00A07744"/>
    <w:rsid w:val="00A50367"/>
    <w:rsid w:val="00B1322E"/>
    <w:rsid w:val="00B40ABC"/>
    <w:rsid w:val="00BE4E14"/>
    <w:rsid w:val="00C26896"/>
    <w:rsid w:val="00C607C8"/>
    <w:rsid w:val="00D54961"/>
    <w:rsid w:val="00D97331"/>
    <w:rsid w:val="00E717DB"/>
    <w:rsid w:val="00EC125E"/>
    <w:rsid w:val="00FE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7"/>
    <w:pPr>
      <w:spacing w:after="0" w:line="240" w:lineRule="auto"/>
    </w:pPr>
    <w:rPr>
      <w:rFonts w:ascii="Calibri" w:eastAsia="Times New Roman" w:hAnsi="Calibri" w:cs="Times New Roman"/>
      <w:bCs/>
      <w:iCs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F67A7"/>
    <w:pPr>
      <w:keepNext/>
      <w:keepLines/>
      <w:jc w:val="center"/>
      <w:outlineLvl w:val="0"/>
    </w:pPr>
    <w:rPr>
      <w:rFonts w:ascii="Georgia" w:eastAsiaTheme="majorEastAsia" w:hAnsi="Georgia" w:cstheme="majorBidi"/>
      <w:b/>
      <w:bCs w:val="0"/>
      <w:color w:val="1F497D" w:themeColor="text2"/>
      <w:sz w:val="56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132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67A7"/>
    <w:rPr>
      <w:rFonts w:ascii="Georgia" w:eastAsiaTheme="majorEastAsia" w:hAnsi="Georgia" w:cstheme="majorBidi"/>
      <w:b/>
      <w:iCs/>
      <w:color w:val="1F497D" w:themeColor="text2"/>
      <w:sz w:val="56"/>
      <w:szCs w:val="28"/>
      <w:lang w:eastAsia="fr-FR"/>
    </w:rPr>
  </w:style>
  <w:style w:type="paragraph" w:customStyle="1" w:styleId="Descriptif">
    <w:name w:val="Descriptif"/>
    <w:basedOn w:val="Normal"/>
    <w:link w:val="DescriptifCar1"/>
    <w:rsid w:val="009F67A7"/>
    <w:pPr>
      <w:spacing w:before="120" w:after="120"/>
      <w:ind w:left="1701" w:right="1701"/>
      <w:jc w:val="both"/>
    </w:pPr>
    <w:rPr>
      <w:rFonts w:asciiTheme="minorHAnsi" w:hAnsiTheme="minorHAnsi" w:cs="Arial"/>
      <w:bCs w:val="0"/>
    </w:rPr>
  </w:style>
  <w:style w:type="character" w:customStyle="1" w:styleId="DescriptifCar1">
    <w:name w:val="Descriptif Car1"/>
    <w:link w:val="Descriptif"/>
    <w:rsid w:val="009F67A7"/>
    <w:rPr>
      <w:rFonts w:eastAsia="Times New Roman" w:cs="Arial"/>
      <w:iCs/>
      <w:szCs w:val="20"/>
      <w:lang w:eastAsia="fr-FR"/>
    </w:rPr>
  </w:style>
  <w:style w:type="table" w:styleId="Grilledutableau">
    <w:name w:val="Table Grid"/>
    <w:basedOn w:val="TableauNormal"/>
    <w:uiPriority w:val="59"/>
    <w:rsid w:val="009F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srouge">
    <w:name w:val="Items rouge"/>
    <w:basedOn w:val="Normal"/>
    <w:qFormat/>
    <w:rsid w:val="009F67A7"/>
    <w:pPr>
      <w:framePr w:hSpace="141" w:wrap="around" w:vAnchor="text" w:hAnchor="text" w:y="13131"/>
    </w:pPr>
    <w:rPr>
      <w:rFonts w:asciiTheme="minorHAnsi" w:hAnsiTheme="minorHAnsi"/>
      <w:b/>
      <w:color w:val="1F497D" w:themeColor="text2"/>
      <w:sz w:val="24"/>
    </w:rPr>
  </w:style>
  <w:style w:type="paragraph" w:customStyle="1" w:styleId="Sommaire">
    <w:name w:val="Sommaire"/>
    <w:basedOn w:val="Normal"/>
    <w:qFormat/>
    <w:rsid w:val="009F67A7"/>
    <w:pPr>
      <w:framePr w:wrap="around" w:vAnchor="page" w:hAnchor="page" w:xAlign="center" w:y="10774"/>
      <w:numPr>
        <w:numId w:val="1"/>
      </w:numPr>
      <w:suppressOverlap/>
    </w:pPr>
    <w:rPr>
      <w:rFonts w:asciiTheme="minorHAnsi" w:hAnsiTheme="minorHAnsi"/>
      <w:sz w:val="28"/>
    </w:rPr>
  </w:style>
  <w:style w:type="paragraph" w:customStyle="1" w:styleId="intertitre">
    <w:name w:val="intertitre"/>
    <w:basedOn w:val="Normal"/>
    <w:qFormat/>
    <w:rsid w:val="009F67A7"/>
    <w:pPr>
      <w:pBdr>
        <w:left w:val="single" w:sz="18" w:space="4" w:color="FF2B4D"/>
      </w:pBdr>
      <w:ind w:left="1701" w:right="170"/>
    </w:pPr>
    <w:rPr>
      <w:rFonts w:eastAsia="Wingdings-Regular"/>
      <w:bCs w:val="0"/>
      <w:color w:val="FF2B4D"/>
      <w:spacing w:val="-20"/>
      <w:sz w:val="3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67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7A7"/>
    <w:rPr>
      <w:rFonts w:ascii="Tahoma" w:eastAsia="Times New Roman" w:hAnsi="Tahoma" w:cs="Tahoma"/>
      <w:bCs/>
      <w:iCs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7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67A7"/>
    <w:rPr>
      <w:rFonts w:ascii="Calibri" w:eastAsia="Times New Roman" w:hAnsi="Calibri" w:cs="Times New Roman"/>
      <w:bCs/>
      <w:iCs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F67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67A7"/>
    <w:rPr>
      <w:rFonts w:ascii="Calibri" w:eastAsia="Times New Roman" w:hAnsi="Calibri" w:cs="Times New Roman"/>
      <w:bCs/>
      <w:iCs/>
      <w:szCs w:val="20"/>
      <w:lang w:eastAsia="fr-FR"/>
    </w:rPr>
  </w:style>
  <w:style w:type="paragraph" w:styleId="Sansinterligne">
    <w:name w:val="No Spacing"/>
    <w:uiPriority w:val="1"/>
    <w:qFormat/>
    <w:rsid w:val="004604B9"/>
    <w:pPr>
      <w:spacing w:after="0" w:line="240" w:lineRule="auto"/>
    </w:pPr>
    <w:rPr>
      <w:rFonts w:ascii="Calibri" w:eastAsia="Times New Roman" w:hAnsi="Calibri" w:cs="Times New Roman"/>
      <w:bCs/>
      <w:iCs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1322E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B1322E"/>
    <w:rPr>
      <w:rFonts w:asciiTheme="majorHAnsi" w:eastAsiaTheme="majorEastAsia" w:hAnsiTheme="majorHAnsi" w:cstheme="majorBidi"/>
      <w:b/>
      <w:i/>
      <w:color w:val="4F81BD" w:themeColor="accent1"/>
      <w:szCs w:val="20"/>
      <w:lang w:eastAsia="fr-FR"/>
    </w:rPr>
  </w:style>
  <w:style w:type="paragraph" w:customStyle="1" w:styleId="descriptifliste">
    <w:name w:val="descriptif liste"/>
    <w:basedOn w:val="Normal"/>
    <w:qFormat/>
    <w:rsid w:val="00B1322E"/>
    <w:pPr>
      <w:numPr>
        <w:numId w:val="3"/>
      </w:numPr>
      <w:spacing w:before="120" w:after="120"/>
      <w:ind w:right="1701"/>
      <w:jc w:val="both"/>
    </w:pPr>
    <w:rPr>
      <w:rFonts w:asciiTheme="minorHAnsi" w:hAnsiTheme="minorHAnsi" w:cs="Arial"/>
      <w:bCs w:val="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7A7"/>
    <w:pPr>
      <w:spacing w:after="0" w:line="240" w:lineRule="auto"/>
    </w:pPr>
    <w:rPr>
      <w:rFonts w:ascii="Calibri" w:eastAsia="Times New Roman" w:hAnsi="Calibri" w:cs="Times New Roman"/>
      <w:bCs/>
      <w:iCs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F67A7"/>
    <w:pPr>
      <w:keepNext/>
      <w:keepLines/>
      <w:jc w:val="center"/>
      <w:outlineLvl w:val="0"/>
    </w:pPr>
    <w:rPr>
      <w:rFonts w:ascii="Georgia" w:eastAsiaTheme="majorEastAsia" w:hAnsi="Georgia" w:cstheme="majorBidi"/>
      <w:b/>
      <w:bCs w:val="0"/>
      <w:color w:val="1F497D" w:themeColor="text2"/>
      <w:sz w:val="56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132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 w:val="0"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F67A7"/>
    <w:rPr>
      <w:rFonts w:ascii="Georgia" w:eastAsiaTheme="majorEastAsia" w:hAnsi="Georgia" w:cstheme="majorBidi"/>
      <w:b/>
      <w:iCs/>
      <w:color w:val="1F497D" w:themeColor="text2"/>
      <w:sz w:val="56"/>
      <w:szCs w:val="28"/>
      <w:lang w:eastAsia="fr-FR"/>
    </w:rPr>
  </w:style>
  <w:style w:type="paragraph" w:customStyle="1" w:styleId="Descriptif">
    <w:name w:val="Descriptif"/>
    <w:basedOn w:val="Normal"/>
    <w:link w:val="DescriptifCar1"/>
    <w:rsid w:val="009F67A7"/>
    <w:pPr>
      <w:spacing w:before="120" w:after="120"/>
      <w:ind w:left="1701" w:right="1701"/>
      <w:jc w:val="both"/>
    </w:pPr>
    <w:rPr>
      <w:rFonts w:asciiTheme="minorHAnsi" w:hAnsiTheme="minorHAnsi" w:cs="Arial"/>
      <w:bCs w:val="0"/>
    </w:rPr>
  </w:style>
  <w:style w:type="character" w:customStyle="1" w:styleId="DescriptifCar1">
    <w:name w:val="Descriptif Car1"/>
    <w:link w:val="Descriptif"/>
    <w:rsid w:val="009F67A7"/>
    <w:rPr>
      <w:rFonts w:eastAsia="Times New Roman" w:cs="Arial"/>
      <w:iCs/>
      <w:szCs w:val="20"/>
      <w:lang w:eastAsia="fr-FR"/>
    </w:rPr>
  </w:style>
  <w:style w:type="table" w:styleId="Grilledutableau">
    <w:name w:val="Table Grid"/>
    <w:basedOn w:val="TableauNormal"/>
    <w:uiPriority w:val="59"/>
    <w:rsid w:val="009F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srouge">
    <w:name w:val="Items rouge"/>
    <w:basedOn w:val="Normal"/>
    <w:qFormat/>
    <w:rsid w:val="009F67A7"/>
    <w:pPr>
      <w:framePr w:hSpace="141" w:wrap="around" w:vAnchor="text" w:hAnchor="text" w:y="13131"/>
    </w:pPr>
    <w:rPr>
      <w:rFonts w:asciiTheme="minorHAnsi" w:hAnsiTheme="minorHAnsi"/>
      <w:b/>
      <w:color w:val="1F497D" w:themeColor="text2"/>
      <w:sz w:val="24"/>
    </w:rPr>
  </w:style>
  <w:style w:type="paragraph" w:customStyle="1" w:styleId="Sommaire">
    <w:name w:val="Sommaire"/>
    <w:basedOn w:val="Normal"/>
    <w:qFormat/>
    <w:rsid w:val="009F67A7"/>
    <w:pPr>
      <w:framePr w:wrap="around" w:vAnchor="page" w:hAnchor="page" w:xAlign="center" w:y="10774"/>
      <w:numPr>
        <w:numId w:val="1"/>
      </w:numPr>
      <w:suppressOverlap/>
    </w:pPr>
    <w:rPr>
      <w:rFonts w:asciiTheme="minorHAnsi" w:hAnsiTheme="minorHAnsi"/>
      <w:sz w:val="28"/>
    </w:rPr>
  </w:style>
  <w:style w:type="paragraph" w:customStyle="1" w:styleId="intertitre">
    <w:name w:val="intertitre"/>
    <w:basedOn w:val="Normal"/>
    <w:qFormat/>
    <w:rsid w:val="009F67A7"/>
    <w:pPr>
      <w:pBdr>
        <w:left w:val="single" w:sz="18" w:space="4" w:color="FF2B4D"/>
      </w:pBdr>
      <w:ind w:left="1701" w:right="170"/>
    </w:pPr>
    <w:rPr>
      <w:rFonts w:eastAsia="Wingdings-Regular"/>
      <w:bCs w:val="0"/>
      <w:color w:val="FF2B4D"/>
      <w:spacing w:val="-20"/>
      <w:sz w:val="3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67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7A7"/>
    <w:rPr>
      <w:rFonts w:ascii="Tahoma" w:eastAsia="Times New Roman" w:hAnsi="Tahoma" w:cs="Tahoma"/>
      <w:bCs/>
      <w:iCs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7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67A7"/>
    <w:rPr>
      <w:rFonts w:ascii="Calibri" w:eastAsia="Times New Roman" w:hAnsi="Calibri" w:cs="Times New Roman"/>
      <w:bCs/>
      <w:iCs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F67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67A7"/>
    <w:rPr>
      <w:rFonts w:ascii="Calibri" w:eastAsia="Times New Roman" w:hAnsi="Calibri" w:cs="Times New Roman"/>
      <w:bCs/>
      <w:iCs/>
      <w:szCs w:val="20"/>
      <w:lang w:eastAsia="fr-FR"/>
    </w:rPr>
  </w:style>
  <w:style w:type="paragraph" w:styleId="Sansinterligne">
    <w:name w:val="No Spacing"/>
    <w:uiPriority w:val="1"/>
    <w:qFormat/>
    <w:rsid w:val="004604B9"/>
    <w:pPr>
      <w:spacing w:after="0" w:line="240" w:lineRule="auto"/>
    </w:pPr>
    <w:rPr>
      <w:rFonts w:ascii="Calibri" w:eastAsia="Times New Roman" w:hAnsi="Calibri" w:cs="Times New Roman"/>
      <w:bCs/>
      <w:iCs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B1322E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B1322E"/>
    <w:rPr>
      <w:rFonts w:asciiTheme="majorHAnsi" w:eastAsiaTheme="majorEastAsia" w:hAnsiTheme="majorHAnsi" w:cstheme="majorBidi"/>
      <w:b/>
      <w:i/>
      <w:color w:val="4F81BD" w:themeColor="accent1"/>
      <w:szCs w:val="20"/>
      <w:lang w:eastAsia="fr-FR"/>
    </w:rPr>
  </w:style>
  <w:style w:type="paragraph" w:customStyle="1" w:styleId="descriptifliste">
    <w:name w:val="descriptif liste"/>
    <w:basedOn w:val="Normal"/>
    <w:qFormat/>
    <w:rsid w:val="00B1322E"/>
    <w:pPr>
      <w:numPr>
        <w:numId w:val="3"/>
      </w:numPr>
      <w:spacing w:before="120" w:after="120"/>
      <w:ind w:right="1701"/>
      <w:jc w:val="both"/>
    </w:pPr>
    <w:rPr>
      <w:rFonts w:asciiTheme="minorHAnsi" w:hAnsiTheme="minorHAnsi" w:cs="Arial"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mailto:a.blanchet@rennesmetropole.fr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 Métropole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BLANCHET Antoine</dc:creator>
  <cp:lastModifiedBy>BLANCHET Antoine</cp:lastModifiedBy>
  <cp:revision>3</cp:revision>
  <dcterms:created xsi:type="dcterms:W3CDTF">2020-02-14T10:25:00Z</dcterms:created>
  <dcterms:modified xsi:type="dcterms:W3CDTF">2020-02-14T13:36:00Z</dcterms:modified>
</cp:coreProperties>
</file>